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D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A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A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C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C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C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7.</w:t>
      </w:r>
      <w:r>
        <w:tab/>
        <w:t>D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rPr>
          <w:b/>
          <w:bCs/>
        </w:rPr>
        <w:t>8.</w:t>
      </w:r>
      <w:r>
        <w:tab/>
        <w:t>(a)</w:t>
      </w:r>
      <w:r>
        <w:tab/>
        <w:t>(i)</w:t>
      </w:r>
      <w:r>
        <w:tab/>
        <w:t>BMI = 74.0 kg / (1.80 m)</w:t>
      </w:r>
      <w:r>
        <w:rPr>
          <w:position w:val="10"/>
          <w:sz w:val="16"/>
          <w:szCs w:val="16"/>
        </w:rPr>
        <w:t>2</w:t>
      </w:r>
      <w:r>
        <w:t>;</w:t>
      </w:r>
      <w:r>
        <w:br/>
        <w:t>= 22.8 kg m</w:t>
      </w:r>
      <w:r>
        <w:rPr>
          <w:position w:val="10"/>
          <w:sz w:val="16"/>
          <w:szCs w:val="16"/>
        </w:rPr>
        <w:t>–2</w:t>
      </w:r>
      <w:r>
        <w:t xml:space="preserve">; </w:t>
      </w:r>
      <w:r>
        <w:rPr>
          <w:i/>
          <w:iCs/>
        </w:rPr>
        <w:t xml:space="preserve">(unit required) </w:t>
      </w:r>
      <w:r>
        <w:tab/>
        <w:t>1 max</w:t>
      </w:r>
    </w:p>
    <w:p w:rsidR="00000000" w:rsidRDefault="00683C84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683C84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normal weight </w:t>
      </w:r>
      <w:r>
        <w:rPr>
          <w:i/>
          <w:iCs/>
        </w:rPr>
        <w:t>(allow ECF)</w:t>
      </w:r>
      <w:r>
        <w:tab/>
        <w:t>1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diet rich in carbohydrate/fat;</w:t>
      </w:r>
      <w:r>
        <w:br/>
        <w:t>too much food intake / unbalanced diet / food cheap and readily available;</w:t>
      </w:r>
      <w:r>
        <w:br/>
        <w:t>sedentary lifestyle / lack of training/exercise;</w:t>
      </w:r>
      <w:r>
        <w:br/>
        <w:t>genetic disposition/disorder;</w:t>
      </w:r>
      <w:r>
        <w:br/>
        <w:t>malfunc</w:t>
      </w:r>
      <w:r>
        <w:t>tion of hunger centre;</w:t>
      </w:r>
      <w:r>
        <w:tab/>
        <w:t>3 max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lastRenderedPageBreak/>
        <w:t>9.</w:t>
      </w:r>
      <w:r>
        <w:tab/>
        <w:t>(a)</w:t>
      </w:r>
      <w:r>
        <w:tab/>
        <w:t>cardiac output/stroke volume increases more rapidly during exercise;</w:t>
      </w:r>
      <w:r>
        <w:br/>
        <w:t>heart rate increases more gradually during exercise;</w:t>
      </w:r>
      <w:r>
        <w:br/>
        <w:t>recovery to normal cardiac output after exercise is faster;</w:t>
      </w:r>
      <w:r>
        <w:br/>
        <w:t>resting pulse rate is lower;</w:t>
      </w:r>
      <w:r>
        <w:tab/>
        <w:t xml:space="preserve">2 </w:t>
      </w:r>
      <w:r>
        <w:t>max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lactate can be converted to pyruvate in liver;</w:t>
      </w:r>
      <w:r>
        <w:br/>
        <w:t>pyruvate can then be converted into glucose (Cori cycle);</w:t>
      </w:r>
      <w:r>
        <w:br/>
        <w:t>glucose/pyruvate can then be used for aerobic respiration;</w:t>
      </w:r>
      <w:r>
        <w:br/>
        <w:t>additional oxygen is supplied during deep/fast ventilations after exercise;</w:t>
      </w:r>
      <w:r>
        <w:tab/>
        <w:t>2 max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increase blood flow to muscles;</w:t>
      </w:r>
      <w:r>
        <w:br/>
        <w:t>stretch tendons and ligaments;</w:t>
      </w:r>
      <w:r>
        <w:br/>
        <w:t>improve flexibility of joints;</w:t>
      </w:r>
      <w:r>
        <w:br/>
        <w:t>little scientific evidence for the need to warm up / strong belief</w:t>
      </w:r>
      <w:r>
        <w:br/>
        <w:t>amongst athletes in the effectiveness of warm up / placebo effect</w:t>
      </w:r>
      <w:r>
        <w:br/>
        <w:t>during scientific trial</w:t>
      </w:r>
      <w:r>
        <w:t>s / mental preparation for intense exercise;</w:t>
      </w:r>
      <w:r>
        <w:tab/>
        <w:t>2 max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10.</w:t>
      </w:r>
      <w:r>
        <w:tab/>
        <w:t>(a)</w:t>
      </w:r>
      <w:r>
        <w:tab/>
      </w:r>
      <w:r>
        <w:rPr>
          <w:i/>
          <w:iCs/>
        </w:rPr>
        <w:t xml:space="preserve">Both name and function required to achieve </w:t>
      </w:r>
      <w:r>
        <w:rPr>
          <w:b/>
          <w:bCs/>
          <w:i/>
          <w:iCs/>
        </w:rPr>
        <w:t>[1]</w:t>
      </w:r>
      <w:r>
        <w:rPr>
          <w:i/>
          <w:iCs/>
        </w:rPr>
        <w:t>.</w:t>
      </w:r>
    </w:p>
    <w:p w:rsidR="00000000" w:rsidRDefault="00683C84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A</w:t>
      </w:r>
      <w:r>
        <w:t>:</w:t>
      </w:r>
      <w:r>
        <w:tab/>
      </w:r>
      <w:r>
        <w:rPr>
          <w:i/>
          <w:iCs/>
        </w:rPr>
        <w:t>name</w:t>
      </w:r>
      <w:r>
        <w:t>: flagella/flagellum</w:t>
      </w:r>
    </w:p>
    <w:p w:rsidR="00000000" w:rsidRDefault="00683C84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rPr>
          <w:i/>
          <w:iCs/>
        </w:rPr>
        <w:t>function</w:t>
      </w:r>
      <w:r>
        <w:t>: used for locomotion / beats in whip-like action to propel cell;</w:t>
      </w:r>
    </w:p>
    <w:p w:rsidR="00000000" w:rsidRDefault="00683C84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B</w:t>
      </w:r>
      <w:r>
        <w:t>:</w:t>
      </w:r>
      <w:r>
        <w:tab/>
      </w:r>
      <w:r>
        <w:rPr>
          <w:i/>
          <w:iCs/>
        </w:rPr>
        <w:t>name</w:t>
      </w:r>
      <w:r>
        <w:t>: pili/pilus</w:t>
      </w:r>
    </w:p>
    <w:p w:rsidR="00000000" w:rsidRDefault="00683C84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rPr>
          <w:i/>
          <w:iCs/>
        </w:rPr>
        <w:t>function</w:t>
      </w:r>
      <w:r>
        <w:t>: used for</w:t>
      </w:r>
      <w:r>
        <w:t xml:space="preserve"> adhesion (to another cell/surface) / transfer</w:t>
      </w:r>
      <w:r>
        <w:br/>
        <w:t>of genetic material (between cells);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ECF, for one mark, can be applied if both parts of the pair are reversed.</w:t>
      </w:r>
      <w:r>
        <w:tab/>
        <w:t>2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for a similarity.</w:t>
      </w:r>
      <w:r>
        <w:rPr>
          <w:i/>
          <w:iCs/>
        </w:rPr>
        <w:br/>
      </w:r>
      <w:r>
        <w:t xml:space="preserve">both have a plasma/cell membrane/ribosomes/cytoplasm/genetic </w:t>
      </w:r>
      <w:r>
        <w:t>material;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i/>
          <w:iCs/>
        </w:rPr>
        <w:tab/>
        <w:t xml:space="preserve">Award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differences. Candidate must make a valid</w:t>
      </w:r>
      <w:r>
        <w:rPr>
          <w:i/>
          <w:iCs/>
        </w:rPr>
        <w:br/>
        <w:t xml:space="preserve">comparison, not simply describe each. Award </w:t>
      </w:r>
      <w:r>
        <w:rPr>
          <w:b/>
          <w:bCs/>
          <w:i/>
          <w:iCs/>
        </w:rPr>
        <w:t>[2 max]</w:t>
      </w:r>
      <w:r>
        <w:rPr>
          <w:i/>
          <w:iCs/>
        </w:rPr>
        <w:t xml:space="preserve"> if features</w:t>
      </w:r>
      <w:r>
        <w:rPr>
          <w:i/>
          <w:iCs/>
        </w:rPr>
        <w:br/>
        <w:t>of prokaryotic and eukaryotic cells are not compared directly,</w:t>
      </w:r>
      <w:r>
        <w:rPr>
          <w:i/>
          <w:iCs/>
        </w:rPr>
        <w:br/>
        <w:t>item by item, although a table is not necessary.</w:t>
      </w:r>
    </w:p>
    <w:p w:rsidR="00000000" w:rsidRDefault="00683C84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Prokary</w:t>
            </w:r>
            <w:r>
              <w:rPr>
                <w:b/>
                <w:bCs/>
              </w:rPr>
              <w:t>ote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Eukaryote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naked DNA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DNA associated with proteins;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DNA in cytoplasm/no nucleus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DNA enclosed in nuclear envelope/membrane / nucleus;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rPr>
                <w:u w:val="single"/>
              </w:rPr>
              <w:t>70S</w:t>
            </w:r>
            <w:r>
              <w:t xml:space="preserve"> ribosomes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rPr>
                <w:u w:val="single"/>
              </w:rPr>
              <w:t>80S</w:t>
            </w:r>
            <w:r>
              <w:t xml:space="preserve"> ribosomes;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 membrane-bound organelles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internal membranes that form membrane-bound organelles;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circular chromosome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linear chromosomes;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fission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mitosis;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 introns or exons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introns and exons;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Smaller in size(approximately) 10 microns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larger in size up to (approximately) 100 microns;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cell wall present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 xml:space="preserve">cell wall only present in </w:t>
            </w:r>
            <w:r>
              <w:rPr>
                <w:u w:val="single"/>
              </w:rPr>
              <w:t>plants</w:t>
            </w:r>
            <w:r>
              <w:t>/</w:t>
            </w:r>
            <w:r>
              <w:rPr>
                <w:u w:val="single"/>
              </w:rPr>
              <w:t>fungi</w:t>
            </w:r>
            <w:r>
              <w:t>;</w:t>
            </w:r>
            <w:r>
              <w:br/>
            </w:r>
            <w:r>
              <w:rPr>
                <w:i/>
                <w:iCs/>
              </w:rPr>
              <w:t>Do not accept cell wall sometimes present.</w:t>
            </w:r>
          </w:p>
        </w:tc>
      </w:tr>
    </w:tbl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tab/>
        <w:t>3 max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11.</w:t>
      </w:r>
      <w:r>
        <w:tab/>
        <w:t>(a)</w:t>
      </w:r>
      <w:r>
        <w:tab/>
        <w:t>(i)</w:t>
      </w:r>
      <w:r>
        <w:tab/>
        <w:t>phosphate</w:t>
      </w:r>
      <w:r>
        <w:tab/>
        <w:t>1</w:t>
      </w:r>
    </w:p>
    <w:p w:rsidR="00000000" w:rsidRDefault="00683C84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covalent / phosphodiester</w:t>
      </w:r>
      <w:r>
        <w:tab/>
        <w:t>1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>(b)</w:t>
      </w:r>
      <w:r>
        <w:tab/>
      </w:r>
      <w:r>
        <w:rPr>
          <w:u w:val="single"/>
        </w:rPr>
        <w:t>only</w:t>
      </w:r>
      <w:r>
        <w:t xml:space="preserve"> the antisense strand is transcribed / the antisense strand is</w:t>
      </w:r>
      <w:r>
        <w:br/>
        <w:t xml:space="preserve">transcribed to mRNA </w:t>
      </w:r>
      <w:r>
        <w:rPr>
          <w:u w:val="single"/>
        </w:rPr>
        <w:t>and</w:t>
      </w:r>
      <w:r>
        <w:t xml:space="preserve"> the sense strand is not transcribed/has</w:t>
      </w:r>
      <w:r>
        <w:br/>
      </w:r>
      <w:r>
        <w:t>the same base sequence as mRNA (with uracil instead of thymine)</w:t>
      </w:r>
      <w:r>
        <w:tab/>
        <w:t>1</w:t>
      </w:r>
      <w:r>
        <w:br/>
      </w:r>
      <w:r>
        <w:rPr>
          <w:i/>
          <w:iCs/>
        </w:rPr>
        <w:t xml:space="preserve">To award </w:t>
      </w:r>
      <w:r>
        <w:rPr>
          <w:b/>
          <w:bCs/>
          <w:i/>
          <w:iCs/>
        </w:rPr>
        <w:t>[1]</w:t>
      </w:r>
      <w:r>
        <w:rPr>
          <w:i/>
          <w:iCs/>
        </w:rPr>
        <w:t>, reference must be made to both strands and transcription.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893"/>
        <w:gridCol w:w="4161"/>
      </w:tblGrid>
      <w:tr w:rsidR="00000000"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C84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prokaryotic DNA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C84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eukaryotic DNA</w:t>
            </w:r>
          </w:p>
        </w:tc>
      </w:tr>
      <w:tr w:rsidR="00000000"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circular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linear;</w:t>
            </w:r>
          </w:p>
        </w:tc>
      </w:tr>
      <w:tr w:rsidR="00000000"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in cytoplasm/nucleoid region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enclosed in nuclear membrane / in nucleus;</w:t>
            </w:r>
          </w:p>
        </w:tc>
      </w:tr>
      <w:tr w:rsidR="00000000"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naked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associated with proteins/histones;</w:t>
            </w:r>
          </w:p>
        </w:tc>
      </w:tr>
      <w:tr w:rsidR="00000000"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plasmids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 plasmids;</w:t>
            </w:r>
          </w:p>
        </w:tc>
      </w:tr>
      <w:tr w:rsidR="00000000"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3C84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both prokaryotic and eukaryotic DNA consist of a double helix of (deoxy)nucleotides / phosphate, deoxyribose and base/ATC and G;</w:t>
            </w:r>
          </w:p>
        </w:tc>
      </w:tr>
    </w:tbl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tab/>
        <w:t>2 max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ab/>
      </w:r>
      <w:r>
        <w:rPr>
          <w:i/>
          <w:iCs/>
        </w:rPr>
        <w:t xml:space="preserve">Award marks for </w:t>
      </w:r>
      <w:r>
        <w:rPr>
          <w:i/>
          <w:iCs/>
          <w:u w:val="single"/>
        </w:rPr>
        <w:t>paired statements</w:t>
      </w:r>
      <w:r>
        <w:rPr>
          <w:i/>
          <w:iCs/>
        </w:rPr>
        <w:t xml:space="preserve"> only. Answers do not need to</w:t>
      </w:r>
      <w:r>
        <w:rPr>
          <w:i/>
          <w:iCs/>
        </w:rPr>
        <w:br/>
        <w:t>be shown in a table format.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12.</w:t>
      </w:r>
      <w:r>
        <w:tab/>
        <w:t>(a)</w:t>
      </w:r>
      <w:r>
        <w:tab/>
        <w:t>enzymes/biological catalyst —amylase/protease/lipase/catalase;</w:t>
      </w:r>
      <w:r>
        <w:br/>
        <w:t>defence/immunity — immunoglobin/antibody;</w:t>
      </w:r>
      <w:r>
        <w:br/>
        <w:t>structure—collagen;</w:t>
      </w:r>
      <w:r>
        <w:br/>
        <w:t>movement — actin/myosin;</w:t>
      </w:r>
      <w:r>
        <w:br/>
      </w:r>
      <w:r>
        <w:t>transport—hemoglobin;</w:t>
      </w:r>
      <w:r>
        <w:br/>
        <w:t>synthesis — ligase/DNA polymerase;</w:t>
      </w:r>
      <w:r>
        <w:br/>
        <w:t xml:space="preserve">hormonal communication — insulin/luteinizing hormone; </w:t>
      </w:r>
      <w:r>
        <w:rPr>
          <w:i/>
          <w:iCs/>
        </w:rPr>
        <w:t>MUST be</w:t>
      </w:r>
      <w:r>
        <w:rPr>
          <w:i/>
          <w:iCs/>
        </w:rPr>
        <w:br/>
        <w:t>proteinaceous</w:t>
      </w:r>
      <w:r>
        <w:rPr>
          <w:i/>
          <w:iCs/>
        </w:rPr>
        <w:br/>
      </w:r>
      <w:r>
        <w:t>food stores — casein in milk;</w:t>
      </w:r>
      <w:r>
        <w:br/>
        <w:t>pigments—opsin;</w:t>
      </w:r>
      <w:r>
        <w:br/>
      </w:r>
      <w:r>
        <w:rPr>
          <w:i/>
          <w:iCs/>
        </w:rPr>
        <w:t>Accept any other valid responses.</w:t>
      </w:r>
      <w:r>
        <w:tab/>
        <w:t>2 max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polar amino acids have hydrophi</w:t>
      </w:r>
      <w:r>
        <w:t>lic R groups, non-polar have hydrophobic</w:t>
      </w:r>
      <w:r>
        <w:br/>
        <w:t>R groups;</w:t>
      </w:r>
      <w:r>
        <w:br/>
        <w:t>non-polar amino acids in centre of water-soluble proteins stabilise their</w:t>
      </w:r>
      <w:r>
        <w:br/>
        <w:t>structure;</w:t>
      </w:r>
      <w:r>
        <w:br/>
        <w:t>non-polar amino acids cause proteins to remain embedded in membrane;</w:t>
      </w:r>
      <w:r>
        <w:br/>
        <w:t xml:space="preserve">polar amino acids on surface of proteins make them </w:t>
      </w:r>
      <w:r>
        <w:t>water-soluble;</w:t>
      </w:r>
      <w:r>
        <w:br/>
        <w:t>polar amino acids create hydrophilic channels/protein pores in membranes;</w:t>
      </w:r>
      <w:r>
        <w:br/>
        <w:t>enzyme active site specificity depends on amino acids present/polar and</w:t>
      </w:r>
      <w:r>
        <w:br/>
        <w:t>non-polar amino acids can play a role in substrate interactions at the</w:t>
      </w:r>
      <w:r>
        <w:br/>
        <w:t>active site;</w:t>
      </w:r>
      <w:r>
        <w:tab/>
        <w:t>3 max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13.</w:t>
      </w:r>
      <w:r>
        <w:tab/>
        <w:t>during exercise the rate of tissue respiration increases/more carbon dioxide produced;</w:t>
      </w:r>
      <w:r>
        <w:br/>
        <w:t>carbon dioxide production in the tissues exceeds the rate of breathing it out;</w:t>
      </w:r>
      <w:r>
        <w:br/>
        <w:t>increase in carbonic acid / increase in H</w:t>
      </w:r>
      <w:r>
        <w:rPr>
          <w:position w:val="10"/>
          <w:sz w:val="16"/>
          <w:szCs w:val="16"/>
        </w:rPr>
        <w:t>+</w:t>
      </w:r>
      <w:r>
        <w:t xml:space="preserve"> ions / pH drops in the blood plasma;</w:t>
      </w:r>
      <w:r>
        <w:br/>
        <w:t>lact</w:t>
      </w:r>
      <w:r>
        <w:t>ic acid (in strenuous exercise) reduces pH;</w:t>
      </w:r>
      <w:r>
        <w:br/>
        <w:t>chemoreceptors/chemosensors detect change in pH/increase in carbon dioxide/</w:t>
      </w:r>
      <w:r>
        <w:br/>
        <w:t>decrease in oxygen;</w:t>
      </w:r>
      <w:r>
        <w:br/>
        <w:t>receptors in the carotid/aortic bodies;</w:t>
      </w:r>
      <w:r>
        <w:br/>
        <w:t>nerve impulses sent to the breathing centres of the brain;</w:t>
      </w:r>
      <w:r>
        <w:br/>
        <w:t>nerve impulses th</w:t>
      </w:r>
      <w:r>
        <w:t>en sent to diaphragm/intercostal muscles;</w:t>
      </w:r>
      <w:r>
        <w:br/>
        <w:t>negative feedback control;</w:t>
      </w:r>
      <w:r>
        <w:tab/>
        <w:t>6 max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83C84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14.</w:t>
      </w:r>
      <w:r>
        <w:tab/>
        <w:t>(a)</w:t>
      </w:r>
      <w:r>
        <w:tab/>
        <w:t>HIV/human immunodeficiency virus;</w:t>
      </w:r>
      <w:r>
        <w:br/>
        <w:t>reduces the effectiveness of the immune system / reduction in</w:t>
      </w:r>
      <w:r>
        <w:br/>
        <w:t>the number of active lymphocytes / infects T-(helper) cells/</w:t>
      </w:r>
      <w:r>
        <w:br/>
        <w:t>lymphocyt</w:t>
      </w:r>
      <w:r>
        <w:t>es;</w:t>
      </w:r>
      <w:r>
        <w:br/>
        <w:t>loss of the ability to produce antibodies;</w:t>
      </w:r>
      <w:r>
        <w:br/>
        <w:t>leaving the infected person susceptible to other infectious</w:t>
      </w:r>
      <w:r>
        <w:br/>
        <w:t>diseases / AIDS is an accumulation of opportunistic diseases;</w:t>
      </w:r>
      <w:r>
        <w:br/>
        <w:t>can be transmitted by sexual intercourse/exchange of body</w:t>
      </w:r>
      <w:r>
        <w:br/>
        <w:t>fluids with an infected perso</w:t>
      </w:r>
      <w:r>
        <w:t>n;</w:t>
      </w:r>
      <w:r>
        <w:br/>
        <w:t>can be transmitted by blood transfusion/blood products from</w:t>
      </w:r>
      <w:r>
        <w:br/>
        <w:t>infected person;</w:t>
      </w:r>
      <w:r>
        <w:br/>
        <w:t>mothers can transmit to children while breast feeding/</w:t>
      </w:r>
      <w:r>
        <w:br/>
        <w:t>during pregnancy/birth;</w:t>
      </w:r>
      <w:r>
        <w:br/>
        <w:t>sharing hypodermic needles that have not been sterilized;</w:t>
      </w:r>
      <w:r>
        <w:tab/>
        <w:t>5 max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phagocytic leucocyte occurs</w:t>
      </w:r>
      <w:r>
        <w:t xml:space="preserve"> in blood and body tissue fluids;</w:t>
      </w:r>
      <w:r>
        <w:br/>
        <w:t>phagocytic leucocyte detects pathogen/foreign material;</w:t>
      </w:r>
      <w:r>
        <w:br/>
        <w:t>leucocyte surrounds/engulfs pathogen / endocytosis / phagocytosis;</w:t>
      </w:r>
      <w:r>
        <w:br/>
        <w:t>membrane forms around pathogen to form a vacuole;</w:t>
      </w:r>
      <w:r>
        <w:br/>
        <w:t>lysosomes digest contents of vacuoles;</w:t>
      </w:r>
      <w:r>
        <w:tab/>
        <w:t>4 max</w:t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683C84">
      <w:pPr>
        <w:pStyle w:val="indent1"/>
        <w:tabs>
          <w:tab w:val="clear" w:pos="9072"/>
          <w:tab w:val="left" w:pos="1134"/>
          <w:tab w:val="right" w:pos="9071"/>
        </w:tabs>
      </w:pPr>
      <w:r>
        <w:t>(c</w:t>
      </w:r>
      <w:r>
        <w:t>)</w:t>
      </w:r>
      <w:r>
        <w:tab/>
        <w:t>homeostasis involves maintaining a constant internal environment;</w:t>
      </w:r>
      <w:r>
        <w:br/>
        <w:t>involves the concept of negative feedback;</w:t>
      </w:r>
      <w:r>
        <w:br/>
        <w:t>a deviation from the norm is the stimulus to trigger the mechanisms</w:t>
      </w:r>
      <w:r>
        <w:br/>
        <w:t xml:space="preserve">to restore the norm / </w:t>
      </w:r>
      <w:r>
        <w:rPr>
          <w:i/>
          <w:iCs/>
        </w:rPr>
        <w:t>OWTTE</w:t>
      </w:r>
      <w:r>
        <w:t>;</w:t>
      </w:r>
      <w:r>
        <w:br/>
        <w:t>body temperature in mammals must be maintained a</w:t>
      </w:r>
      <w:r>
        <w:t>t a constant</w:t>
      </w:r>
      <w:r>
        <w:br/>
        <w:t>level for enzymes;</w:t>
      </w:r>
      <w:r>
        <w:br/>
        <w:t>controlled by the hypothalamus / hypothalamus as a thermostat;</w:t>
      </w:r>
      <w:r>
        <w:br/>
        <w:t>too hot causes vasodilation so more heat is lost from skin;</w:t>
      </w:r>
      <w:r>
        <w:br/>
        <w:t>too hot causes sweating as evaporation of sweat leads to cooling;</w:t>
      </w:r>
      <w:r>
        <w:br/>
        <w:t>too cold causes shivering/muscle co</w:t>
      </w:r>
      <w:r>
        <w:t>ntraction as (increased</w:t>
      </w:r>
      <w:r>
        <w:br/>
        <w:t>metabolic rate) generates heat;</w:t>
      </w:r>
      <w:r>
        <w:br/>
        <w:t>too cold causes vasoconstriction so less heat lost from skin;</w:t>
      </w:r>
      <w:r>
        <w:br/>
        <w:t>liver/muscles can generate heat which is distributed around the</w:t>
      </w:r>
      <w:r>
        <w:br/>
        <w:t>body by blood;</w:t>
      </w:r>
      <w:r>
        <w:br/>
        <w:t xml:space="preserve">hair can trap air which insulates against heat loss (goose </w:t>
      </w:r>
      <w:r>
        <w:t>bumps);</w:t>
      </w:r>
      <w:r>
        <w:br/>
        <w:t>behavioural example of heat retention;</w:t>
      </w:r>
      <w:r>
        <w:br/>
      </w:r>
      <w:r>
        <w:rPr>
          <w:i/>
          <w:iCs/>
        </w:rPr>
        <w:t>(e.g. adding layers of clothes, jumping up and down,</w:t>
      </w:r>
      <w:r>
        <w:rPr>
          <w:i/>
          <w:iCs/>
        </w:rPr>
        <w:br/>
        <w:t>huddling in groups)</w:t>
      </w:r>
      <w:r>
        <w:tab/>
        <w:t>9 max</w:t>
      </w:r>
    </w:p>
    <w:p w:rsidR="00000000" w:rsidRDefault="00683C84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(Plus up to </w:t>
      </w:r>
      <w:r>
        <w:rPr>
          <w:b/>
          <w:bCs/>
          <w:i/>
          <w:iCs/>
        </w:rPr>
        <w:t>[2]</w:t>
      </w:r>
      <w:r>
        <w:rPr>
          <w:b/>
          <w:bCs/>
        </w:rPr>
        <w:t xml:space="preserve"> </w:t>
      </w:r>
      <w:r>
        <w:t>for quality)</w:t>
      </w:r>
    </w:p>
    <w:p w:rsidR="00000000" w:rsidRDefault="00683C8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000000" w:rsidRDefault="00683C84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683C84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3C84">
      <w:r>
        <w:separator/>
      </w:r>
    </w:p>
  </w:endnote>
  <w:endnote w:type="continuationSeparator" w:id="0">
    <w:p w:rsidR="00000000" w:rsidRDefault="006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3C8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3C84">
      <w:r>
        <w:separator/>
      </w:r>
    </w:p>
  </w:footnote>
  <w:footnote w:type="continuationSeparator" w:id="0">
    <w:p w:rsidR="00000000" w:rsidRDefault="0068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84"/>
    <w:rsid w:val="006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after="12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after="12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5655</Characters>
  <Application>Microsoft Macintosh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2</cp:revision>
  <dcterms:created xsi:type="dcterms:W3CDTF">2012-08-19T19:46:00Z</dcterms:created>
  <dcterms:modified xsi:type="dcterms:W3CDTF">2012-08-19T19:46:00Z</dcterms:modified>
</cp:coreProperties>
</file>